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275" w:rsidRPr="00476794" w:rsidRDefault="00B03750">
      <w:pPr>
        <w:suppressAutoHyphens w:val="0"/>
        <w:spacing w:line="288" w:lineRule="auto"/>
        <w:rPr>
          <w:rFonts w:ascii="Arial" w:hAnsi="Arial"/>
          <w:sz w:val="32"/>
          <w:lang w:val="en-US"/>
        </w:rPr>
      </w:pPr>
      <w:r w:rsidRPr="00476794">
        <w:rPr>
          <w:noProof/>
          <w:lang w:eastAsia="de-DE"/>
        </w:rPr>
        <mc:AlternateContent>
          <mc:Choice Requires="wps">
            <w:drawing>
              <wp:anchor distT="0" distB="0" distL="114935" distR="114935" simplePos="0" relativeHeight="251661312" behindDoc="0" locked="0" layoutInCell="1" allowOverlap="1">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o:ole="" filled="t">
                                  <v:fill color2="black"/>
                                  <v:imagedata r:id="rId8" o:title=""/>
                                </v:shape>
                                <o:OLEObject Type="Embed" ProgID="CorelDraw.Graphic.9" ShapeID="_x0000_i1026" DrawAspect="Content" ObjectID="_1630842241"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4E185F">
                      <w:r>
                        <w:object w:dxaOrig="1470" w:dyaOrig="1470">
                          <v:shape id="_x0000_i1025" type="#_x0000_t75" style="width:73.5pt;height:73.5pt" o:ole="" filled="t">
                            <v:fill color2="black"/>
                            <v:imagedata r:id="rId10" o:title=""/>
                          </v:shape>
                          <o:OLEObject Type="Embed" ProgID="CorelDraw.Graphic.9" ShapeID="_x0000_i1025" DrawAspect="Content" ObjectID="_1630744953" r:id="rId11"/>
                        </w:object>
                      </w:r>
                    </w:p>
                  </w:txbxContent>
                </v:textbox>
                <w10:wrap anchorx="page" anchory="page"/>
              </v:shape>
            </w:pict>
          </mc:Fallback>
        </mc:AlternateContent>
      </w:r>
      <w:r w:rsidRPr="00476794">
        <w:rPr>
          <w:noProof/>
          <w:lang w:eastAsia="de-DE"/>
        </w:rPr>
        <mc:AlternateContent>
          <mc:Choice Requires="wps">
            <w:drawing>
              <wp:anchor distT="0" distB="0" distL="114935" distR="114935" simplePos="0" relativeHeight="251659264" behindDoc="0" locked="0" layoutInCell="1" allowOverlap="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C041D9">
                              <w:rPr>
                                <w:rFonts w:ascii="Arial Black" w:hAnsi="Arial Black"/>
                                <w:b w:val="0"/>
                                <w:sz w:val="32"/>
                              </w:rPr>
                              <w:t>20</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margin-left:155.35pt;margin-top:31.2pt;width:376.35pt;height:54.7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Heading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C041D9">
                        <w:rPr>
                          <w:rFonts w:ascii="Arial Black" w:hAnsi="Arial Black"/>
                          <w:b w:val="0"/>
                          <w:sz w:val="32"/>
                        </w:rPr>
                        <w:t>20</w:t>
                      </w:r>
                    </w:p>
                    <w:p w:rsidR="004E185F" w:rsidRDefault="004E185F">
                      <w:pPr>
                        <w:pStyle w:val="Heading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Heading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sidRPr="00476794">
        <w:rPr>
          <w:noProof/>
          <w:lang w:eastAsia="de-DE"/>
        </w:rPr>
        <mc:AlternateContent>
          <mc:Choice Requires="wps">
            <w:drawing>
              <wp:anchor distT="0" distB="0" distL="114935" distR="114935" simplePos="0" relativeHeight="251656192" behindDoc="0" locked="0" layoutInCell="1" allowOverlap="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270755" w:rsidP="00BD4AB7">
                            <w:pPr>
                              <w:rPr>
                                <w:rFonts w:ascii="Arial" w:hAnsi="Arial" w:cs="Arial"/>
                                <w:sz w:val="22"/>
                              </w:rPr>
                            </w:pPr>
                            <w:r>
                              <w:rPr>
                                <w:rFonts w:ascii="Arial" w:hAnsi="Arial" w:cs="Arial"/>
                                <w:b/>
                                <w:sz w:val="22"/>
                              </w:rPr>
                              <w:t>2</w:t>
                            </w:r>
                            <w:r w:rsidR="00C041D9">
                              <w:rPr>
                                <w:rFonts w:ascii="Arial" w:hAnsi="Arial" w:cs="Arial"/>
                                <w:b/>
                                <w:sz w:val="22"/>
                              </w:rPr>
                              <w:t>3</w:t>
                            </w:r>
                            <w:r w:rsidR="00BD4AB7">
                              <w:rPr>
                                <w:rFonts w:ascii="Arial" w:hAnsi="Arial" w:cs="Arial"/>
                                <w:b/>
                                <w:sz w:val="22"/>
                              </w:rPr>
                              <w:t>–</w:t>
                            </w:r>
                            <w:r>
                              <w:rPr>
                                <w:rFonts w:ascii="Arial" w:hAnsi="Arial" w:cs="Arial"/>
                                <w:b/>
                                <w:sz w:val="22"/>
                              </w:rPr>
                              <w:t>2</w:t>
                            </w:r>
                            <w:r w:rsidR="00C041D9">
                              <w:rPr>
                                <w:rFonts w:ascii="Arial" w:hAnsi="Arial" w:cs="Arial"/>
                                <w:b/>
                                <w:sz w:val="22"/>
                              </w:rPr>
                              <w:t>5</w:t>
                            </w:r>
                            <w:r w:rsidR="00BD4AB7">
                              <w:rPr>
                                <w:rFonts w:ascii="Arial" w:hAnsi="Arial" w:cs="Arial"/>
                                <w:b/>
                                <w:sz w:val="22"/>
                              </w:rPr>
                              <w:t xml:space="preserve"> June</w:t>
                            </w:r>
                            <w:r w:rsidR="001F4493">
                              <w:rPr>
                                <w:rFonts w:ascii="Arial" w:hAnsi="Arial" w:cs="Arial"/>
                                <w:b/>
                                <w:sz w:val="22"/>
                              </w:rPr>
                              <w:t xml:space="preserve"> </w:t>
                            </w:r>
                            <w:r>
                              <w:rPr>
                                <w:rFonts w:ascii="Arial" w:hAnsi="Arial" w:cs="Arial"/>
                                <w:b/>
                                <w:sz w:val="22"/>
                              </w:rPr>
                              <w:t>20</w:t>
                            </w:r>
                            <w:r w:rsidR="00C041D9">
                              <w:rPr>
                                <w:rFonts w:ascii="Arial" w:hAnsi="Arial" w:cs="Arial"/>
                                <w:b/>
                                <w:sz w:val="22"/>
                              </w:rPr>
                              <w:t>20</w:t>
                            </w:r>
                            <w:r w:rsidR="004E185F">
                              <w:rPr>
                                <w:rFonts w:ascii="Arial" w:hAnsi="Arial" w:cs="Arial"/>
                                <w:sz w:val="22"/>
                              </w:rPr>
                              <w:t>, N</w:t>
                            </w:r>
                            <w:r w:rsidR="00BD4AB7">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155.95pt;margin-top:87.3pt;width:213.9pt;height:21.1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rsidR="004E185F" w:rsidRDefault="00270755" w:rsidP="00BD4AB7">
                      <w:pPr>
                        <w:rPr>
                          <w:rFonts w:ascii="Arial" w:hAnsi="Arial" w:cs="Arial"/>
                          <w:sz w:val="22"/>
                        </w:rPr>
                      </w:pPr>
                      <w:r>
                        <w:rPr>
                          <w:rFonts w:ascii="Arial" w:hAnsi="Arial" w:cs="Arial"/>
                          <w:b/>
                          <w:sz w:val="22"/>
                        </w:rPr>
                        <w:t>2</w:t>
                      </w:r>
                      <w:r w:rsidR="00C041D9">
                        <w:rPr>
                          <w:rFonts w:ascii="Arial" w:hAnsi="Arial" w:cs="Arial"/>
                          <w:b/>
                          <w:sz w:val="22"/>
                        </w:rPr>
                        <w:t>3</w:t>
                      </w:r>
                      <w:r w:rsidR="00BD4AB7">
                        <w:rPr>
                          <w:rFonts w:ascii="Arial" w:hAnsi="Arial" w:cs="Arial"/>
                          <w:b/>
                          <w:sz w:val="22"/>
                        </w:rPr>
                        <w:t>–</w:t>
                      </w:r>
                      <w:r>
                        <w:rPr>
                          <w:rFonts w:ascii="Arial" w:hAnsi="Arial" w:cs="Arial"/>
                          <w:b/>
                          <w:sz w:val="22"/>
                        </w:rPr>
                        <w:t>2</w:t>
                      </w:r>
                      <w:r w:rsidR="00C041D9">
                        <w:rPr>
                          <w:rFonts w:ascii="Arial" w:hAnsi="Arial" w:cs="Arial"/>
                          <w:b/>
                          <w:sz w:val="22"/>
                        </w:rPr>
                        <w:t>5</w:t>
                      </w:r>
                      <w:r w:rsidR="00BD4AB7">
                        <w:rPr>
                          <w:rFonts w:ascii="Arial" w:hAnsi="Arial" w:cs="Arial"/>
                          <w:b/>
                          <w:sz w:val="22"/>
                        </w:rPr>
                        <w:t xml:space="preserve"> June</w:t>
                      </w:r>
                      <w:r w:rsidR="001F4493">
                        <w:rPr>
                          <w:rFonts w:ascii="Arial" w:hAnsi="Arial" w:cs="Arial"/>
                          <w:b/>
                          <w:sz w:val="22"/>
                        </w:rPr>
                        <w:t xml:space="preserve"> </w:t>
                      </w:r>
                      <w:r>
                        <w:rPr>
                          <w:rFonts w:ascii="Arial" w:hAnsi="Arial" w:cs="Arial"/>
                          <w:b/>
                          <w:sz w:val="22"/>
                        </w:rPr>
                        <w:t>20</w:t>
                      </w:r>
                      <w:r w:rsidR="00C041D9">
                        <w:rPr>
                          <w:rFonts w:ascii="Arial" w:hAnsi="Arial" w:cs="Arial"/>
                          <w:b/>
                          <w:sz w:val="22"/>
                        </w:rPr>
                        <w:t>20</w:t>
                      </w:r>
                      <w:r w:rsidR="004E185F">
                        <w:rPr>
                          <w:rFonts w:ascii="Arial" w:hAnsi="Arial" w:cs="Arial"/>
                          <w:sz w:val="22"/>
                        </w:rPr>
                        <w:t>, N</w:t>
                      </w:r>
                      <w:r w:rsidR="00BD4AB7">
                        <w:rPr>
                          <w:rFonts w:ascii="Arial" w:hAnsi="Arial" w:cs="Arial"/>
                          <w:sz w:val="22"/>
                        </w:rPr>
                        <w:t>urem</w:t>
                      </w:r>
                      <w:r w:rsidR="004E185F">
                        <w:rPr>
                          <w:rFonts w:ascii="Arial" w:hAnsi="Arial" w:cs="Arial"/>
                          <w:sz w:val="22"/>
                        </w:rPr>
                        <w:t>berg</w:t>
                      </w:r>
                      <w:r w:rsidR="004E185F">
                        <w:rPr>
                          <w:rFonts w:ascii="Arial" w:hAnsi="Arial" w:cs="Arial"/>
                          <w:b/>
                          <w:sz w:val="22"/>
                        </w:rPr>
                        <w:t>,</w:t>
                      </w:r>
                      <w:r w:rsidR="004E185F">
                        <w:rPr>
                          <w:rFonts w:ascii="Arial" w:hAnsi="Arial" w:cs="Arial"/>
                          <w:sz w:val="22"/>
                        </w:rPr>
                        <w:t xml:space="preserve"> Germany</w:t>
                      </w:r>
                    </w:p>
                  </w:txbxContent>
                </v:textbox>
                <w10:wrap anchorx="page" anchory="page"/>
              </v:shape>
            </w:pict>
          </mc:Fallback>
        </mc:AlternateContent>
      </w:r>
    </w:p>
    <w:p w:rsidR="00434275" w:rsidRPr="00476794" w:rsidRDefault="00434275">
      <w:pPr>
        <w:suppressAutoHyphens w:val="0"/>
        <w:spacing w:line="288" w:lineRule="auto"/>
        <w:rPr>
          <w:rFonts w:ascii="Arial" w:hAnsi="Arial"/>
          <w:sz w:val="32"/>
          <w:lang w:val="en-US"/>
        </w:rPr>
      </w:pPr>
    </w:p>
    <w:p w:rsidR="00434275" w:rsidRPr="00476794" w:rsidRDefault="00B03750">
      <w:pPr>
        <w:suppressAutoHyphens w:val="0"/>
        <w:spacing w:line="288" w:lineRule="auto"/>
        <w:rPr>
          <w:rFonts w:ascii="Arial" w:hAnsi="Arial"/>
          <w:sz w:val="32"/>
          <w:lang w:val="en-US"/>
        </w:rPr>
      </w:pPr>
      <w:r w:rsidRPr="00476794">
        <w:rPr>
          <w:noProof/>
          <w:lang w:eastAsia="de-DE"/>
        </w:rPr>
        <mc:AlternateContent>
          <mc:Choice Requires="wps">
            <w:drawing>
              <wp:anchor distT="0" distB="0" distL="114935" distR="114935" simplePos="0" relativeHeight="251655168" behindDoc="0" locked="0" layoutInCell="1" allowOverlap="1">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C041D9">
                            <w:pPr>
                              <w:tabs>
                                <w:tab w:val="left" w:pos="142"/>
                              </w:tabs>
                              <w:spacing w:after="80"/>
                              <w:rPr>
                                <w:rFonts w:ascii="Arial" w:hAnsi="Arial" w:cs="Arial"/>
                                <w:sz w:val="16"/>
                              </w:rPr>
                            </w:pPr>
                            <w:r>
                              <w:rPr>
                                <w:rFonts w:ascii="Arial" w:hAnsi="Arial" w:cs="Arial"/>
                                <w:sz w:val="16"/>
                              </w:rPr>
                              <w:t>25</w:t>
                            </w:r>
                            <w:r w:rsidR="00270755">
                              <w:rPr>
                                <w:rFonts w:ascii="Arial" w:hAnsi="Arial" w:cs="Arial"/>
                                <w:sz w:val="16"/>
                              </w:rPr>
                              <w:t xml:space="preserve"> </w:t>
                            </w:r>
                            <w:r>
                              <w:rPr>
                                <w:rFonts w:ascii="Arial" w:hAnsi="Arial" w:cs="Arial"/>
                                <w:sz w:val="16"/>
                              </w:rPr>
                              <w:t>September</w:t>
                            </w:r>
                            <w:r w:rsidR="00270755">
                              <w:rPr>
                                <w:rFonts w:ascii="Arial" w:hAnsi="Arial" w:cs="Arial"/>
                                <w:sz w:val="16"/>
                              </w:rPr>
                              <w:t xml:space="preserve"> 201</w:t>
                            </w:r>
                            <w:r>
                              <w:rPr>
                                <w:rFonts w:ascii="Arial" w:hAnsi="Arial" w:cs="Arial"/>
                                <w:sz w:val="16"/>
                              </w:rPr>
                              <w:t>9</w:t>
                            </w:r>
                          </w:p>
                          <w:p w:rsidR="004E185F" w:rsidRDefault="004E185F">
                            <w:pPr>
                              <w:tabs>
                                <w:tab w:val="left" w:pos="142"/>
                              </w:tabs>
                              <w:spacing w:after="80"/>
                              <w:rPr>
                                <w:rFonts w:ascii="Arial" w:hAnsi="Arial" w:cs="Arial"/>
                                <w:sz w:val="16"/>
                              </w:rPr>
                            </w:pPr>
                            <w:r>
                              <w:rPr>
                                <w:rFonts w:ascii="Arial" w:hAnsi="Arial" w:cs="Arial"/>
                                <w:sz w:val="16"/>
                              </w:rPr>
                              <w:t>Tel</w:t>
                            </w:r>
                            <w:r w:rsidR="00402A34">
                              <w:rPr>
                                <w:rFonts w:ascii="Arial" w:hAnsi="Arial" w:cs="Arial"/>
                                <w:sz w:val="16"/>
                              </w:rPr>
                              <w:t>.</w:t>
                            </w:r>
                            <w:r>
                              <w:rPr>
                                <w:rFonts w:ascii="Arial" w:hAnsi="Arial" w:cs="Arial"/>
                                <w:sz w:val="16"/>
                              </w:rPr>
                              <w:t xml:space="preserve"> +49 5033 9639-0</w:t>
                            </w:r>
                          </w:p>
                          <w:p w:rsidR="004E185F" w:rsidRDefault="00A25C42">
                            <w:pPr>
                              <w:tabs>
                                <w:tab w:val="left" w:pos="142"/>
                              </w:tabs>
                              <w:spacing w:after="80"/>
                              <w:rPr>
                                <w:rFonts w:ascii="Arial" w:hAnsi="Arial" w:cs="Arial"/>
                                <w:sz w:val="16"/>
                              </w:rPr>
                            </w:pPr>
                            <w:r>
                              <w:rPr>
                                <w:rFonts w:ascii="Arial" w:hAnsi="Arial" w:cs="Arial"/>
                                <w:sz w:val="16"/>
                              </w:rPr>
                              <w:t>Fax +49 5033 9639-20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margin-left:394.1pt;margin-top:19.75pt;width:123.15pt;height:62.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rsidR="004E185F" w:rsidRDefault="00C041D9">
                      <w:pPr>
                        <w:tabs>
                          <w:tab w:val="left" w:pos="142"/>
                        </w:tabs>
                        <w:spacing w:after="80"/>
                        <w:rPr>
                          <w:rFonts w:ascii="Arial" w:hAnsi="Arial" w:cs="Arial"/>
                          <w:sz w:val="16"/>
                        </w:rPr>
                      </w:pPr>
                      <w:r>
                        <w:rPr>
                          <w:rFonts w:ascii="Arial" w:hAnsi="Arial" w:cs="Arial"/>
                          <w:sz w:val="16"/>
                        </w:rPr>
                        <w:t>25</w:t>
                      </w:r>
                      <w:r w:rsidR="00270755">
                        <w:rPr>
                          <w:rFonts w:ascii="Arial" w:hAnsi="Arial" w:cs="Arial"/>
                          <w:sz w:val="16"/>
                        </w:rPr>
                        <w:t xml:space="preserve"> </w:t>
                      </w:r>
                      <w:r>
                        <w:rPr>
                          <w:rFonts w:ascii="Arial" w:hAnsi="Arial" w:cs="Arial"/>
                          <w:sz w:val="16"/>
                        </w:rPr>
                        <w:t>September</w:t>
                      </w:r>
                      <w:r w:rsidR="00270755">
                        <w:rPr>
                          <w:rFonts w:ascii="Arial" w:hAnsi="Arial" w:cs="Arial"/>
                          <w:sz w:val="16"/>
                        </w:rPr>
                        <w:t xml:space="preserve"> 201</w:t>
                      </w:r>
                      <w:r>
                        <w:rPr>
                          <w:rFonts w:ascii="Arial" w:hAnsi="Arial" w:cs="Arial"/>
                          <w:sz w:val="16"/>
                        </w:rPr>
                        <w:t>9</w:t>
                      </w:r>
                    </w:p>
                    <w:p w:rsidR="004E185F" w:rsidRDefault="004E185F">
                      <w:pPr>
                        <w:tabs>
                          <w:tab w:val="left" w:pos="142"/>
                        </w:tabs>
                        <w:spacing w:after="80"/>
                        <w:rPr>
                          <w:rFonts w:ascii="Arial" w:hAnsi="Arial" w:cs="Arial"/>
                          <w:sz w:val="16"/>
                        </w:rPr>
                      </w:pPr>
                      <w:r>
                        <w:rPr>
                          <w:rFonts w:ascii="Arial" w:hAnsi="Arial" w:cs="Arial"/>
                          <w:sz w:val="16"/>
                        </w:rPr>
                        <w:t>Tel</w:t>
                      </w:r>
                      <w:r w:rsidR="00402A34">
                        <w:rPr>
                          <w:rFonts w:ascii="Arial" w:hAnsi="Arial" w:cs="Arial"/>
                          <w:sz w:val="16"/>
                        </w:rPr>
                        <w:t>.</w:t>
                      </w:r>
                      <w:r>
                        <w:rPr>
                          <w:rFonts w:ascii="Arial" w:hAnsi="Arial" w:cs="Arial"/>
                          <w:sz w:val="16"/>
                        </w:rPr>
                        <w:t xml:space="preserve"> +49 5033 9639-0</w:t>
                      </w:r>
                    </w:p>
                    <w:p w:rsidR="004E185F" w:rsidRDefault="00A25C42">
                      <w:pPr>
                        <w:tabs>
                          <w:tab w:val="left" w:pos="142"/>
                        </w:tabs>
                        <w:spacing w:after="80"/>
                        <w:rPr>
                          <w:rFonts w:ascii="Arial" w:hAnsi="Arial" w:cs="Arial"/>
                          <w:sz w:val="16"/>
                        </w:rPr>
                      </w:pPr>
                      <w:r>
                        <w:rPr>
                          <w:rFonts w:ascii="Arial" w:hAnsi="Arial" w:cs="Arial"/>
                          <w:sz w:val="16"/>
                        </w:rPr>
                        <w:t>Fax +49 5033 9639-20</w:t>
                      </w:r>
                    </w:p>
                  </w:txbxContent>
                </v:textbox>
              </v:shape>
            </w:pict>
          </mc:Fallback>
        </mc:AlternateContent>
      </w:r>
    </w:p>
    <w:p w:rsidR="00434275" w:rsidRPr="00476794" w:rsidRDefault="00434275" w:rsidP="00BD4AB7">
      <w:pPr>
        <w:pStyle w:val="berschrift3"/>
        <w:tabs>
          <w:tab w:val="left" w:pos="0"/>
        </w:tabs>
        <w:suppressAutoHyphens w:val="0"/>
        <w:spacing w:line="320" w:lineRule="atLeast"/>
        <w:ind w:right="17"/>
        <w:rPr>
          <w:lang w:val="en-US"/>
        </w:rPr>
      </w:pPr>
      <w:r w:rsidRPr="00476794">
        <w:rPr>
          <w:lang w:val="en-US"/>
        </w:rPr>
        <w:t>Press</w:t>
      </w:r>
      <w:r w:rsidR="00BD4AB7">
        <w:rPr>
          <w:lang w:val="en-US"/>
        </w:rPr>
        <w:t xml:space="preserve"> Release</w:t>
      </w:r>
    </w:p>
    <w:p w:rsidR="00F07209" w:rsidRPr="00476794" w:rsidRDefault="00F07209" w:rsidP="00F07209">
      <w:pPr>
        <w:rPr>
          <w:lang w:val="en-US"/>
        </w:rPr>
      </w:pPr>
    </w:p>
    <w:p w:rsidR="00F07209" w:rsidRPr="00476794" w:rsidRDefault="00F07209" w:rsidP="00F07209">
      <w:pPr>
        <w:rPr>
          <w:lang w:val="en-US"/>
        </w:rPr>
      </w:pPr>
      <w:bookmarkStart w:id="0" w:name="_GoBack"/>
      <w:r w:rsidRPr="00476794">
        <w:rPr>
          <w:noProof/>
          <w:lang w:eastAsia="de-DE"/>
        </w:rPr>
        <w:drawing>
          <wp:inline distT="0" distB="0" distL="0" distR="0">
            <wp:extent cx="2502311" cy="16668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7107" cy="1670070"/>
                    </a:xfrm>
                    <a:prstGeom prst="rect">
                      <a:avLst/>
                    </a:prstGeom>
                    <a:noFill/>
                    <a:ln>
                      <a:noFill/>
                    </a:ln>
                  </pic:spPr>
                </pic:pic>
              </a:graphicData>
            </a:graphic>
          </wp:inline>
        </w:drawing>
      </w:r>
      <w:bookmarkEnd w:id="0"/>
    </w:p>
    <w:p w:rsidR="00F07209" w:rsidRPr="00476794" w:rsidRDefault="00F07209" w:rsidP="00F07209">
      <w:pPr>
        <w:rPr>
          <w:lang w:val="en-US"/>
        </w:rPr>
      </w:pPr>
    </w:p>
    <w:p w:rsidR="009D3011" w:rsidRPr="001E2228" w:rsidRDefault="002D6E1F" w:rsidP="009D3011">
      <w:pPr>
        <w:pStyle w:val="berschrift3"/>
        <w:numPr>
          <w:ilvl w:val="0"/>
          <w:numId w:val="0"/>
        </w:numPr>
        <w:suppressAutoHyphens w:val="0"/>
        <w:spacing w:after="0" w:line="288" w:lineRule="auto"/>
        <w:ind w:right="1182"/>
        <w:rPr>
          <w:sz w:val="12"/>
          <w:szCs w:val="12"/>
        </w:rPr>
      </w:pPr>
      <w:hyperlink r:id="rId13" w:tgtFrame="_blank" w:history="1">
        <w:r w:rsidR="00B85F0F" w:rsidRPr="001E2228">
          <w:rPr>
            <w:rStyle w:val="Hyperlink"/>
            <w:sz w:val="12"/>
            <w:szCs w:val="12"/>
          </w:rPr>
          <w:t>assets/de/Presse/Presse-Center/Bildergalerien/Fotos-2019/Messegeschehen/SENS+Test-2019-0360.jpg</w:t>
        </w:r>
      </w:hyperlink>
    </w:p>
    <w:p w:rsidR="009D3011" w:rsidRPr="001E2228" w:rsidRDefault="009D3011">
      <w:pPr>
        <w:tabs>
          <w:tab w:val="left" w:pos="0"/>
          <w:tab w:val="left" w:pos="7938"/>
        </w:tabs>
        <w:spacing w:line="288" w:lineRule="auto"/>
        <w:ind w:right="1531"/>
      </w:pPr>
    </w:p>
    <w:p w:rsidR="009D3011" w:rsidRPr="001E2228" w:rsidRDefault="009D3011">
      <w:pPr>
        <w:tabs>
          <w:tab w:val="left" w:pos="0"/>
          <w:tab w:val="left" w:pos="7938"/>
        </w:tabs>
        <w:spacing w:line="288" w:lineRule="auto"/>
        <w:ind w:right="1531"/>
      </w:pPr>
    </w:p>
    <w:p w:rsidR="00BD4AB7" w:rsidRDefault="0066672A" w:rsidP="00BD4AB7">
      <w:pPr>
        <w:pStyle w:val="berschrift1"/>
        <w:spacing w:after="240" w:line="360" w:lineRule="auto"/>
        <w:ind w:right="1531"/>
        <w:rPr>
          <w:sz w:val="24"/>
          <w:szCs w:val="24"/>
          <w:lang w:val="en-US"/>
        </w:rPr>
      </w:pPr>
      <w:r w:rsidRPr="00476794">
        <w:rPr>
          <w:lang w:val="en-US"/>
        </w:rPr>
        <w:t>SENSOR+TEST 20</w:t>
      </w:r>
      <w:r w:rsidR="00C041D9" w:rsidRPr="00476794">
        <w:rPr>
          <w:lang w:val="en-US"/>
        </w:rPr>
        <w:t>20</w:t>
      </w:r>
      <w:r w:rsidR="007B544D" w:rsidRPr="00476794">
        <w:rPr>
          <w:lang w:val="en-US"/>
        </w:rPr>
        <w:t>:</w:t>
      </w:r>
      <w:r w:rsidR="005863EB" w:rsidRPr="00476794">
        <w:rPr>
          <w:lang w:val="en-US"/>
        </w:rPr>
        <w:t xml:space="preserve"> </w:t>
      </w:r>
      <w:r w:rsidR="00E25012" w:rsidRPr="00476794">
        <w:rPr>
          <w:lang w:val="en-US"/>
        </w:rPr>
        <w:br/>
      </w:r>
      <w:r w:rsidR="00BD4AB7">
        <w:rPr>
          <w:lang w:val="en-US"/>
        </w:rPr>
        <w:t xml:space="preserve">New Hall Combinations Buff </w:t>
      </w:r>
      <w:proofErr w:type="gramStart"/>
      <w:r w:rsidR="00BD4AB7">
        <w:rPr>
          <w:lang w:val="en-US"/>
        </w:rPr>
        <w:t>Up</w:t>
      </w:r>
      <w:proofErr w:type="gramEnd"/>
      <w:r w:rsidR="00BD4AB7">
        <w:rPr>
          <w:lang w:val="en-US"/>
        </w:rPr>
        <w:t xml:space="preserve"> Trade Fair</w:t>
      </w:r>
      <w:r w:rsidR="00DA1C5E" w:rsidRPr="00476794">
        <w:rPr>
          <w:lang w:val="en-US"/>
        </w:rPr>
        <w:br/>
      </w:r>
      <w:r w:rsidR="00BD4AB7">
        <w:rPr>
          <w:sz w:val="24"/>
          <w:szCs w:val="24"/>
          <w:lang w:val="en-US"/>
        </w:rPr>
        <w:t>Early-Bird Deadline 31 October 2019</w:t>
      </w:r>
    </w:p>
    <w:p w:rsidR="00BD4AB7" w:rsidRDefault="00BD4AB7" w:rsidP="00650C42">
      <w:pPr>
        <w:spacing w:before="120" w:line="360" w:lineRule="auto"/>
        <w:ind w:right="1531"/>
        <w:jc w:val="both"/>
        <w:rPr>
          <w:rFonts w:ascii="Arial" w:hAnsi="Arial" w:cs="Arial"/>
          <w:sz w:val="22"/>
          <w:szCs w:val="22"/>
          <w:lang w:val="en-US"/>
        </w:rPr>
      </w:pPr>
      <w:r>
        <w:rPr>
          <w:rFonts w:ascii="Arial" w:hAnsi="Arial" w:cs="Arial"/>
          <w:sz w:val="22"/>
          <w:szCs w:val="22"/>
          <w:lang w:val="en-US"/>
        </w:rPr>
        <w:t xml:space="preserve">“The SENSOR+TEST </w:t>
      </w:r>
      <w:proofErr w:type="gramStart"/>
      <w:r>
        <w:rPr>
          <w:rFonts w:ascii="Arial" w:hAnsi="Arial" w:cs="Arial"/>
          <w:sz w:val="22"/>
          <w:szCs w:val="22"/>
          <w:lang w:val="en-US"/>
        </w:rPr>
        <w:t>is</w:t>
      </w:r>
      <w:proofErr w:type="gramEnd"/>
      <w:r>
        <w:rPr>
          <w:rFonts w:ascii="Arial" w:hAnsi="Arial" w:cs="Arial"/>
          <w:sz w:val="22"/>
          <w:szCs w:val="22"/>
          <w:lang w:val="en-US"/>
        </w:rPr>
        <w:t xml:space="preserve"> just the fair </w:t>
      </w:r>
      <w:r w:rsidR="00650C42">
        <w:rPr>
          <w:rFonts w:ascii="Arial" w:hAnsi="Arial" w:cs="Arial"/>
          <w:sz w:val="22"/>
          <w:szCs w:val="22"/>
          <w:lang w:val="en-US"/>
        </w:rPr>
        <w:t>to give you</w:t>
      </w:r>
      <w:r>
        <w:rPr>
          <w:rFonts w:ascii="Arial" w:hAnsi="Arial" w:cs="Arial"/>
          <w:sz w:val="22"/>
          <w:szCs w:val="22"/>
          <w:lang w:val="en-US"/>
        </w:rPr>
        <w:t xml:space="preserve"> an ideal overview of sensor and measuring technology. Compared to other events, we were able to make a lot of contacts here and establish successful business ties. No technical professional, who is looking for sensors or measuring technology, can get around a visit to the SENSOR+TEST,” says Bernd </w:t>
      </w:r>
      <w:proofErr w:type="spellStart"/>
      <w:r>
        <w:rPr>
          <w:rFonts w:ascii="Arial" w:hAnsi="Arial" w:cs="Arial"/>
          <w:sz w:val="22"/>
          <w:szCs w:val="22"/>
          <w:lang w:val="en-US"/>
        </w:rPr>
        <w:t>Jödden</w:t>
      </w:r>
      <w:proofErr w:type="spellEnd"/>
      <w:r>
        <w:rPr>
          <w:rFonts w:ascii="Arial" w:hAnsi="Arial" w:cs="Arial"/>
          <w:sz w:val="22"/>
          <w:szCs w:val="22"/>
          <w:lang w:val="en-US"/>
        </w:rPr>
        <w:t xml:space="preserve">, managing director of </w:t>
      </w:r>
      <w:proofErr w:type="spellStart"/>
      <w:r w:rsidRPr="00476794">
        <w:rPr>
          <w:rFonts w:ascii="Arial" w:hAnsi="Arial" w:cs="Arial"/>
          <w:sz w:val="22"/>
          <w:szCs w:val="22"/>
          <w:lang w:val="en-US"/>
        </w:rPr>
        <w:t>a.b.jödden</w:t>
      </w:r>
      <w:proofErr w:type="spellEnd"/>
      <w:r w:rsidRPr="00476794">
        <w:rPr>
          <w:rFonts w:ascii="Arial" w:hAnsi="Arial" w:cs="Arial"/>
          <w:sz w:val="22"/>
          <w:szCs w:val="22"/>
          <w:lang w:val="en-US"/>
        </w:rPr>
        <w:t xml:space="preserve"> </w:t>
      </w:r>
      <w:proofErr w:type="spellStart"/>
      <w:r w:rsidRPr="00476794">
        <w:rPr>
          <w:rFonts w:ascii="Arial" w:hAnsi="Arial" w:cs="Arial"/>
          <w:sz w:val="22"/>
          <w:szCs w:val="22"/>
          <w:lang w:val="en-US"/>
        </w:rPr>
        <w:t>gmbh</w:t>
      </w:r>
      <w:proofErr w:type="spellEnd"/>
      <w:r>
        <w:rPr>
          <w:rFonts w:ascii="Arial" w:hAnsi="Arial" w:cs="Arial"/>
          <w:sz w:val="22"/>
          <w:szCs w:val="22"/>
          <w:lang w:val="en-US"/>
        </w:rPr>
        <w:t xml:space="preserve">, talking about his positive experience of many years. Like him, many exhibitors have </w:t>
      </w:r>
      <w:r w:rsidR="00CB4A77">
        <w:rPr>
          <w:rFonts w:ascii="Arial" w:hAnsi="Arial" w:cs="Arial"/>
          <w:sz w:val="22"/>
          <w:szCs w:val="22"/>
          <w:lang w:val="en-US"/>
        </w:rPr>
        <w:t>booked</w:t>
      </w:r>
      <w:r>
        <w:rPr>
          <w:rFonts w:ascii="Arial" w:hAnsi="Arial" w:cs="Arial"/>
          <w:sz w:val="22"/>
          <w:szCs w:val="22"/>
          <w:lang w:val="en-US"/>
        </w:rPr>
        <w:t xml:space="preserve"> </w:t>
      </w:r>
      <w:r w:rsidR="00CB4A77">
        <w:rPr>
          <w:rFonts w:ascii="Arial" w:hAnsi="Arial" w:cs="Arial"/>
          <w:sz w:val="22"/>
          <w:szCs w:val="22"/>
          <w:lang w:val="en-US"/>
        </w:rPr>
        <w:t>their regular spot – or a favorite location in the new Hall 3C – at the leading international fair for sensor, measuring, and testing technology in Nuremberg next year. These activities were confirmed by Holger Bödeker, AMA Service’s managing director, saying, “The demand for preferred stand locations has definitely increased. The new hall configuration is a positive contribution to this effect. By integrating the new, state-of-the-art Hall 3C and the circulating passage it provides, has significantly improved options for stand planning. This will further increase the efficiency of the fair for exhibitors and visitors.”</w:t>
      </w:r>
    </w:p>
    <w:p w:rsidR="00CB4A77" w:rsidRDefault="00CB4A77">
      <w:pPr>
        <w:suppressAutoHyphens w:val="0"/>
        <w:rPr>
          <w:rFonts w:ascii="Arial" w:hAnsi="Arial" w:cs="Arial"/>
          <w:sz w:val="22"/>
          <w:szCs w:val="22"/>
          <w:lang w:val="en-US"/>
        </w:rPr>
      </w:pPr>
      <w:r>
        <w:rPr>
          <w:rFonts w:ascii="Arial" w:hAnsi="Arial" w:cs="Arial"/>
          <w:sz w:val="22"/>
          <w:szCs w:val="22"/>
          <w:lang w:val="en-US"/>
        </w:rPr>
        <w:br w:type="page"/>
      </w:r>
    </w:p>
    <w:p w:rsidR="009D3011" w:rsidRDefault="009D3011" w:rsidP="00FF0430">
      <w:pPr>
        <w:spacing w:before="120" w:line="360" w:lineRule="auto"/>
        <w:ind w:right="1531"/>
        <w:jc w:val="both"/>
        <w:rPr>
          <w:rFonts w:ascii="Arial" w:hAnsi="Arial" w:cs="Arial"/>
          <w:sz w:val="22"/>
          <w:szCs w:val="22"/>
          <w:lang w:val="en-US"/>
        </w:rPr>
      </w:pPr>
    </w:p>
    <w:p w:rsidR="00CB4A77" w:rsidRDefault="00CB4A77" w:rsidP="002F6B6A">
      <w:pPr>
        <w:spacing w:before="120" w:line="360" w:lineRule="auto"/>
        <w:ind w:right="1531"/>
        <w:jc w:val="both"/>
        <w:rPr>
          <w:rFonts w:ascii="Arial" w:hAnsi="Arial" w:cs="Arial"/>
          <w:sz w:val="22"/>
          <w:szCs w:val="22"/>
          <w:lang w:val="en-US"/>
        </w:rPr>
      </w:pPr>
      <w:r>
        <w:rPr>
          <w:rFonts w:ascii="Arial" w:hAnsi="Arial" w:cs="Arial"/>
          <w:sz w:val="22"/>
          <w:szCs w:val="22"/>
          <w:lang w:val="en-US"/>
        </w:rPr>
        <w:t>The next SENSOR+TEST will be held from 23 to 25 June 2020 in Nuremberg, Germany</w:t>
      </w:r>
      <w:r w:rsidR="002F6B6A">
        <w:rPr>
          <w:rFonts w:ascii="Arial" w:hAnsi="Arial" w:cs="Arial"/>
          <w:sz w:val="22"/>
          <w:szCs w:val="22"/>
          <w:lang w:val="en-US"/>
        </w:rPr>
        <w:t xml:space="preserve"> – this time with the special topic “Sensors and Measuring Technology for Condition Monitoring.” Interested parties wishing to participate as exhibitors should hurry. Enterprises that book firmly no later than </w:t>
      </w:r>
      <w:r w:rsidR="002F6B6A" w:rsidRPr="002F6B6A">
        <w:rPr>
          <w:rFonts w:ascii="Arial" w:hAnsi="Arial" w:cs="Arial"/>
          <w:b/>
          <w:bCs/>
          <w:sz w:val="22"/>
          <w:szCs w:val="22"/>
          <w:lang w:val="en-US"/>
        </w:rPr>
        <w:t>31 October 2019</w:t>
      </w:r>
      <w:r w:rsidR="002F6B6A">
        <w:rPr>
          <w:rFonts w:ascii="Arial" w:hAnsi="Arial" w:cs="Arial"/>
          <w:sz w:val="22"/>
          <w:szCs w:val="22"/>
          <w:lang w:val="en-US"/>
        </w:rPr>
        <w:t xml:space="preserve"> not only profit from a favored stand location, but also from especially advantageous conditions and an attractive </w:t>
      </w:r>
      <w:r w:rsidR="002F6B6A" w:rsidRPr="001E2228">
        <w:rPr>
          <w:rFonts w:ascii="Arial" w:hAnsi="Arial" w:cs="Arial"/>
          <w:bCs/>
          <w:sz w:val="22"/>
          <w:szCs w:val="22"/>
          <w:lang w:val="en-US"/>
        </w:rPr>
        <w:t>early-bird discount</w:t>
      </w:r>
      <w:r w:rsidR="002F6B6A">
        <w:rPr>
          <w:rFonts w:ascii="Arial" w:hAnsi="Arial" w:cs="Arial"/>
          <w:sz w:val="22"/>
          <w:szCs w:val="22"/>
          <w:lang w:val="en-US"/>
        </w:rPr>
        <w:t xml:space="preserve"> on the basic stand fee.</w:t>
      </w:r>
    </w:p>
    <w:p w:rsidR="00434275" w:rsidRPr="001E2228" w:rsidRDefault="002F6B6A" w:rsidP="002F6B6A">
      <w:pPr>
        <w:spacing w:before="120" w:line="360" w:lineRule="auto"/>
        <w:ind w:right="1531"/>
        <w:jc w:val="both"/>
        <w:rPr>
          <w:rFonts w:ascii="Arial" w:hAnsi="Arial"/>
          <w:sz w:val="22"/>
          <w:lang w:val="en-US"/>
        </w:rPr>
      </w:pPr>
      <w:r>
        <w:rPr>
          <w:rFonts w:ascii="Arial" w:hAnsi="Arial" w:cs="Arial"/>
          <w:sz w:val="22"/>
          <w:szCs w:val="22"/>
          <w:lang w:val="en-US"/>
        </w:rPr>
        <w:t xml:space="preserve">Registration forms and further information on the many options for </w:t>
      </w:r>
      <w:proofErr w:type="gramStart"/>
      <w:r>
        <w:rPr>
          <w:rFonts w:ascii="Arial" w:hAnsi="Arial" w:cs="Arial"/>
          <w:sz w:val="22"/>
          <w:szCs w:val="22"/>
          <w:lang w:val="en-US"/>
        </w:rPr>
        <w:t>an exhibitor</w:t>
      </w:r>
      <w:proofErr w:type="gramEnd"/>
      <w:r>
        <w:rPr>
          <w:rFonts w:ascii="Arial" w:hAnsi="Arial" w:cs="Arial"/>
          <w:sz w:val="22"/>
          <w:szCs w:val="22"/>
          <w:lang w:val="en-US"/>
        </w:rPr>
        <w:t xml:space="preserve"> participations can be found </w:t>
      </w:r>
      <w:r w:rsidRPr="002F6B6A">
        <w:rPr>
          <w:rFonts w:asciiTheme="minorBidi" w:hAnsiTheme="minorBidi" w:cstheme="minorBidi"/>
          <w:sz w:val="22"/>
          <w:szCs w:val="22"/>
          <w:lang w:val="en-US"/>
        </w:rPr>
        <w:t xml:space="preserve">at </w:t>
      </w:r>
      <w:hyperlink r:id="rId14" w:history="1">
        <w:r w:rsidR="00434275" w:rsidRPr="002F6B6A">
          <w:rPr>
            <w:rStyle w:val="Hyperlink"/>
            <w:rFonts w:asciiTheme="minorBidi" w:hAnsiTheme="minorBidi" w:cstheme="minorBidi"/>
            <w:lang w:val="en-US"/>
          </w:rPr>
          <w:t>www.sensor-test.de</w:t>
        </w:r>
      </w:hyperlink>
      <w:r w:rsidR="008E5168" w:rsidRPr="002F6B6A">
        <w:rPr>
          <w:rFonts w:asciiTheme="minorBidi" w:hAnsiTheme="minorBidi" w:cstheme="minorBidi"/>
          <w:lang w:val="en-US"/>
        </w:rPr>
        <w:t>.</w:t>
      </w:r>
      <w:r w:rsidR="00434275" w:rsidRPr="00476794">
        <w:rPr>
          <w:lang w:val="en-US"/>
        </w:rPr>
        <w:t xml:space="preserve"> </w:t>
      </w:r>
    </w:p>
    <w:p w:rsidR="009D3011" w:rsidRPr="00476794" w:rsidRDefault="009D3011">
      <w:pPr>
        <w:pStyle w:val="Formatvorlage1"/>
        <w:spacing w:before="120"/>
        <w:rPr>
          <w:lang w:val="en-US"/>
        </w:rPr>
      </w:pPr>
    </w:p>
    <w:p w:rsidR="00434275" w:rsidRPr="00476794" w:rsidRDefault="00434275">
      <w:pPr>
        <w:pStyle w:val="Textkrper2"/>
        <w:suppressAutoHyphens w:val="0"/>
        <w:spacing w:line="360" w:lineRule="auto"/>
        <w:rPr>
          <w:rFonts w:ascii="Arial" w:eastAsia="ArialMT" w:hAnsi="Arial" w:cs="ArialMT"/>
          <w:bCs/>
          <w:szCs w:val="22"/>
          <w:lang w:val="en-US"/>
        </w:rPr>
      </w:pPr>
    </w:p>
    <w:p w:rsidR="00434275" w:rsidRPr="00476794" w:rsidRDefault="00402A34" w:rsidP="002F6B6A">
      <w:pPr>
        <w:pStyle w:val="Textkrper"/>
        <w:tabs>
          <w:tab w:val="left" w:pos="4487"/>
          <w:tab w:val="right" w:pos="7230"/>
        </w:tabs>
        <w:spacing w:line="288" w:lineRule="auto"/>
        <w:ind w:right="538"/>
        <w:rPr>
          <w:b/>
          <w:sz w:val="22"/>
          <w:lang w:val="en-US"/>
        </w:rPr>
      </w:pPr>
      <w:r w:rsidRPr="00476794">
        <w:rPr>
          <w:b/>
          <w:sz w:val="22"/>
          <w:lang w:val="en-US"/>
        </w:rPr>
        <w:t>Press</w:t>
      </w:r>
      <w:r w:rsidR="002F6B6A">
        <w:rPr>
          <w:b/>
          <w:sz w:val="22"/>
          <w:lang w:val="en-US"/>
        </w:rPr>
        <w:t xml:space="preserve"> contact</w:t>
      </w:r>
      <w:r w:rsidR="00434275" w:rsidRPr="00476794">
        <w:rPr>
          <w:b/>
          <w:sz w:val="22"/>
          <w:lang w:val="en-US"/>
        </w:rPr>
        <w:t>:</w:t>
      </w:r>
    </w:p>
    <w:p w:rsidR="00402A34" w:rsidRPr="00476794" w:rsidRDefault="00402A34">
      <w:pPr>
        <w:pStyle w:val="Textkrper"/>
        <w:tabs>
          <w:tab w:val="left" w:pos="4487"/>
          <w:tab w:val="right" w:pos="7230"/>
        </w:tabs>
        <w:spacing w:line="288" w:lineRule="auto"/>
        <w:ind w:right="538"/>
        <w:rPr>
          <w:b/>
          <w:sz w:val="22"/>
          <w:lang w:val="en-US"/>
        </w:rPr>
      </w:pPr>
    </w:p>
    <w:p w:rsidR="00434275" w:rsidRPr="00476794" w:rsidRDefault="00434275">
      <w:pPr>
        <w:pStyle w:val="Textkrper"/>
        <w:tabs>
          <w:tab w:val="left" w:pos="4473"/>
          <w:tab w:val="right" w:pos="7230"/>
        </w:tabs>
        <w:spacing w:line="288" w:lineRule="auto"/>
        <w:ind w:right="538"/>
        <w:rPr>
          <w:sz w:val="22"/>
          <w:lang w:val="en-US"/>
        </w:rPr>
      </w:pPr>
      <w:r w:rsidRPr="00476794">
        <w:rPr>
          <w:sz w:val="22"/>
          <w:lang w:val="en-US"/>
        </w:rPr>
        <w:t xml:space="preserve">AMA Service GmbH </w:t>
      </w:r>
    </w:p>
    <w:p w:rsidR="00434275" w:rsidRPr="00476794" w:rsidRDefault="002F6B6A" w:rsidP="002F6B6A">
      <w:pPr>
        <w:pStyle w:val="Textkrper"/>
        <w:rPr>
          <w:sz w:val="22"/>
          <w:lang w:val="en-US"/>
        </w:rPr>
      </w:pPr>
      <w:r>
        <w:rPr>
          <w:sz w:val="22"/>
          <w:lang w:val="en-US"/>
        </w:rPr>
        <w:t>Von-Münchhausen-Str.</w:t>
      </w:r>
      <w:r w:rsidR="00402A34" w:rsidRPr="00476794">
        <w:rPr>
          <w:sz w:val="22"/>
          <w:lang w:val="en-US"/>
        </w:rPr>
        <w:t xml:space="preserve"> </w:t>
      </w:r>
      <w:r w:rsidR="00434275" w:rsidRPr="00476794">
        <w:rPr>
          <w:sz w:val="22"/>
          <w:lang w:val="en-US"/>
        </w:rPr>
        <w:t xml:space="preserve">49, 31515 Wunstorf, </w:t>
      </w:r>
      <w:r>
        <w:rPr>
          <w:sz w:val="22"/>
          <w:lang w:val="en-US"/>
        </w:rPr>
        <w:t>Germany</w:t>
      </w:r>
    </w:p>
    <w:p w:rsidR="00434275" w:rsidRPr="00476794" w:rsidRDefault="00A25C42">
      <w:pPr>
        <w:pStyle w:val="Textkrper"/>
        <w:tabs>
          <w:tab w:val="left" w:pos="4473"/>
          <w:tab w:val="right" w:pos="7230"/>
        </w:tabs>
        <w:spacing w:before="120" w:line="288" w:lineRule="auto"/>
        <w:ind w:right="539"/>
        <w:rPr>
          <w:sz w:val="22"/>
          <w:lang w:val="en-US"/>
        </w:rPr>
      </w:pPr>
      <w:r w:rsidRPr="00476794">
        <w:rPr>
          <w:sz w:val="22"/>
          <w:lang w:val="en-US"/>
        </w:rPr>
        <w:t>Brita Menßen</w:t>
      </w:r>
    </w:p>
    <w:p w:rsidR="00434275" w:rsidRPr="00476794" w:rsidRDefault="00402A34">
      <w:pPr>
        <w:pStyle w:val="Textkrper"/>
        <w:tabs>
          <w:tab w:val="left" w:pos="4473"/>
          <w:tab w:val="right" w:pos="7230"/>
        </w:tabs>
        <w:spacing w:line="288" w:lineRule="auto"/>
        <w:ind w:right="538"/>
        <w:rPr>
          <w:sz w:val="22"/>
          <w:lang w:val="en-US"/>
        </w:rPr>
      </w:pPr>
      <w:r w:rsidRPr="00476794">
        <w:rPr>
          <w:sz w:val="22"/>
          <w:lang w:val="en-US"/>
        </w:rPr>
        <w:t>Tel.</w:t>
      </w:r>
      <w:r w:rsidR="00434275" w:rsidRPr="00476794">
        <w:rPr>
          <w:sz w:val="22"/>
          <w:lang w:val="en-US"/>
        </w:rPr>
        <w:t xml:space="preserve"> +49</w:t>
      </w:r>
      <w:r w:rsidR="00B93613" w:rsidRPr="00476794">
        <w:rPr>
          <w:sz w:val="22"/>
          <w:lang w:val="en-US"/>
        </w:rPr>
        <w:t xml:space="preserve"> 5033 9639-14, Fax +49 5033 9639-20</w:t>
      </w:r>
      <w:r w:rsidR="00434275" w:rsidRPr="00476794">
        <w:rPr>
          <w:sz w:val="22"/>
          <w:lang w:val="en-US"/>
        </w:rPr>
        <w:t>, presse@sensor-test.com</w:t>
      </w:r>
    </w:p>
    <w:p w:rsidR="00434275" w:rsidRPr="00476794" w:rsidRDefault="00434275">
      <w:pPr>
        <w:pStyle w:val="Textkrper"/>
        <w:tabs>
          <w:tab w:val="left" w:pos="4473"/>
          <w:tab w:val="right" w:pos="7230"/>
        </w:tabs>
        <w:spacing w:line="288" w:lineRule="auto"/>
        <w:ind w:right="1466"/>
        <w:rPr>
          <w:sz w:val="22"/>
          <w:lang w:val="en-US"/>
        </w:rPr>
      </w:pPr>
    </w:p>
    <w:p w:rsidR="00434275" w:rsidRPr="00476794" w:rsidRDefault="00434275" w:rsidP="002F6B6A">
      <w:pPr>
        <w:pStyle w:val="Textkrper"/>
        <w:tabs>
          <w:tab w:val="left" w:pos="4473"/>
          <w:tab w:val="right" w:pos="7230"/>
        </w:tabs>
        <w:spacing w:line="288" w:lineRule="auto"/>
        <w:ind w:right="1466"/>
        <w:rPr>
          <w:sz w:val="22"/>
          <w:lang w:val="en-US"/>
        </w:rPr>
      </w:pPr>
      <w:r w:rsidRPr="00476794">
        <w:rPr>
          <w:sz w:val="22"/>
          <w:lang w:val="en-US"/>
        </w:rPr>
        <w:t>Press</w:t>
      </w:r>
      <w:r w:rsidR="002F6B6A">
        <w:rPr>
          <w:sz w:val="22"/>
          <w:lang w:val="en-US"/>
        </w:rPr>
        <w:t xml:space="preserve"> texts and photos on the SENSOR+TEST can be downloaded free of charge for journalists at</w:t>
      </w:r>
      <w:r w:rsidRPr="00476794">
        <w:rPr>
          <w:sz w:val="22"/>
          <w:lang w:val="en-US"/>
        </w:rPr>
        <w:t xml:space="preserve"> </w:t>
      </w:r>
      <w:hyperlink r:id="rId15" w:history="1">
        <w:r w:rsidR="00C041D9" w:rsidRPr="00476794">
          <w:rPr>
            <w:rStyle w:val="Hyperlink"/>
            <w:b/>
            <w:sz w:val="22"/>
            <w:lang w:val="en-US"/>
          </w:rPr>
          <w:t>www.sensor-test.com/presse</w:t>
        </w:r>
      </w:hyperlink>
      <w:r w:rsidRPr="00476794">
        <w:rPr>
          <w:sz w:val="22"/>
          <w:lang w:val="en-US"/>
        </w:rPr>
        <w:t>.</w:t>
      </w:r>
    </w:p>
    <w:p w:rsidR="00C041D9" w:rsidRPr="00476794" w:rsidRDefault="00C041D9">
      <w:pPr>
        <w:pStyle w:val="Textkrper"/>
        <w:tabs>
          <w:tab w:val="left" w:pos="4473"/>
          <w:tab w:val="right" w:pos="7230"/>
        </w:tabs>
        <w:spacing w:line="288" w:lineRule="auto"/>
        <w:ind w:right="1466"/>
        <w:rPr>
          <w:sz w:val="22"/>
          <w:lang w:val="en-US"/>
        </w:rPr>
      </w:pPr>
    </w:p>
    <w:p w:rsidR="00C041D9" w:rsidRPr="00476794" w:rsidRDefault="00C041D9" w:rsidP="00914B8F">
      <w:pPr>
        <w:pStyle w:val="Textkrper"/>
        <w:tabs>
          <w:tab w:val="left" w:pos="4473"/>
          <w:tab w:val="right" w:pos="7230"/>
        </w:tabs>
        <w:ind w:right="1466"/>
        <w:rPr>
          <w:sz w:val="22"/>
          <w:lang w:val="en-US"/>
        </w:rPr>
      </w:pPr>
    </w:p>
    <w:sectPr w:rsidR="00C041D9" w:rsidRPr="00476794">
      <w:headerReference w:type="default" r:id="rId16"/>
      <w:footerReference w:type="default" r:id="rId17"/>
      <w:footnotePr>
        <w:pos w:val="beneathText"/>
      </w:footnotePr>
      <w:pgSz w:w="12240" w:h="15840" w:code="1"/>
      <w:pgMar w:top="1418" w:right="1418" w:bottom="28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40" w:rsidRDefault="00A57140">
      <w:r>
        <w:separator/>
      </w:r>
    </w:p>
  </w:endnote>
  <w:endnote w:type="continuationSeparator" w:id="0">
    <w:p w:rsidR="00A57140" w:rsidRDefault="00A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40" w:rsidRDefault="00A57140">
      <w:r>
        <w:separator/>
      </w:r>
    </w:p>
  </w:footnote>
  <w:footnote w:type="continuationSeparator" w:id="0">
    <w:p w:rsidR="00A57140" w:rsidRDefault="00A5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Pr="00CB4A77" w:rsidRDefault="005863EB" w:rsidP="00CB4A77">
    <w:pPr>
      <w:pStyle w:val="Kopfzeile"/>
      <w:tabs>
        <w:tab w:val="clear" w:pos="4536"/>
        <w:tab w:val="clear" w:pos="9072"/>
        <w:tab w:val="right" w:pos="7797"/>
      </w:tabs>
      <w:spacing w:line="312" w:lineRule="auto"/>
      <w:ind w:right="1531"/>
      <w:rPr>
        <w:rFonts w:ascii="Arial" w:hAnsi="Arial" w:cs="Arial"/>
        <w:sz w:val="18"/>
        <w:lang w:val="en-US"/>
      </w:rPr>
    </w:pPr>
    <w:r w:rsidRPr="00CB4A77">
      <w:rPr>
        <w:rFonts w:ascii="Arial" w:hAnsi="Arial" w:cs="Arial"/>
        <w:b/>
        <w:bCs/>
        <w:spacing w:val="-4"/>
        <w:sz w:val="18"/>
        <w:lang w:val="en-US"/>
      </w:rPr>
      <w:t>SENSOR+TEST 20</w:t>
    </w:r>
    <w:r w:rsidR="009D3011" w:rsidRPr="00CB4A77">
      <w:rPr>
        <w:rFonts w:ascii="Arial" w:hAnsi="Arial" w:cs="Arial"/>
        <w:b/>
        <w:bCs/>
        <w:spacing w:val="-4"/>
        <w:sz w:val="18"/>
        <w:lang w:val="en-US"/>
      </w:rPr>
      <w:t>20</w:t>
    </w:r>
    <w:r w:rsidR="003C693F" w:rsidRPr="00CB4A77">
      <w:rPr>
        <w:rFonts w:ascii="Arial" w:hAnsi="Arial" w:cs="Arial"/>
        <w:b/>
        <w:bCs/>
        <w:spacing w:val="-4"/>
        <w:sz w:val="18"/>
        <w:lang w:val="en-US"/>
      </w:rPr>
      <w:t xml:space="preserve"> – </w:t>
    </w:r>
    <w:r w:rsidR="00CB4A77" w:rsidRPr="00CB4A77">
      <w:rPr>
        <w:rFonts w:ascii="Arial" w:hAnsi="Arial" w:cs="Arial"/>
        <w:b/>
        <w:bCs/>
        <w:spacing w:val="-4"/>
        <w:sz w:val="18"/>
        <w:lang w:val="en-US"/>
      </w:rPr>
      <w:t>The Measurement Fair</w:t>
    </w:r>
    <w:r w:rsidR="004E185F" w:rsidRPr="00CB4A77">
      <w:rPr>
        <w:rFonts w:ascii="Arial" w:hAnsi="Arial" w:cs="Arial"/>
        <w:spacing w:val="-4"/>
        <w:sz w:val="18"/>
        <w:lang w:val="en-US"/>
      </w:rPr>
      <w:tab/>
    </w:r>
    <w:r w:rsidR="004E185F" w:rsidRPr="00CB4A77">
      <w:rPr>
        <w:rFonts w:ascii="Arial" w:hAnsi="Arial" w:cs="Arial"/>
        <w:sz w:val="18"/>
        <w:lang w:val="en-US"/>
      </w:rPr>
      <w:fldChar w:fldCharType="begin"/>
    </w:r>
    <w:r w:rsidR="004E185F" w:rsidRPr="00CB4A77">
      <w:rPr>
        <w:rFonts w:ascii="Arial" w:hAnsi="Arial" w:cs="Arial"/>
        <w:sz w:val="18"/>
        <w:lang w:val="en-US"/>
      </w:rPr>
      <w:instrText xml:space="preserve"> PAGE </w:instrText>
    </w:r>
    <w:r w:rsidR="004E185F" w:rsidRPr="00CB4A77">
      <w:rPr>
        <w:rFonts w:ascii="Arial" w:hAnsi="Arial" w:cs="Arial"/>
        <w:sz w:val="18"/>
        <w:lang w:val="en-US"/>
      </w:rPr>
      <w:fldChar w:fldCharType="separate"/>
    </w:r>
    <w:r w:rsidR="002D6E1F">
      <w:rPr>
        <w:rFonts w:ascii="Arial" w:hAnsi="Arial" w:cs="Arial"/>
        <w:noProof/>
        <w:sz w:val="18"/>
        <w:lang w:val="en-US"/>
      </w:rPr>
      <w:t>2</w:t>
    </w:r>
    <w:r w:rsidR="004E185F" w:rsidRPr="00CB4A77">
      <w:rPr>
        <w:rFonts w:ascii="Arial" w:hAnsi="Arial" w:cs="Arial"/>
        <w:sz w:val="18"/>
        <w:lang w:val="en-US"/>
      </w:rPr>
      <w:fldChar w:fldCharType="end"/>
    </w:r>
    <w:r w:rsidR="004E185F" w:rsidRPr="00CB4A77">
      <w:rPr>
        <w:rFonts w:ascii="Arial" w:hAnsi="Arial" w:cs="Arial"/>
        <w:sz w:val="18"/>
        <w:lang w:val="en-US"/>
      </w:rPr>
      <w:t>/2</w:t>
    </w:r>
  </w:p>
  <w:p w:rsidR="004E185F" w:rsidRPr="00CB4A77" w:rsidRDefault="00CB4A77" w:rsidP="00CB4A77">
    <w:pPr>
      <w:pStyle w:val="Kopfzeile"/>
      <w:tabs>
        <w:tab w:val="clear" w:pos="4536"/>
        <w:tab w:val="clear" w:pos="9072"/>
        <w:tab w:val="right" w:pos="7371"/>
        <w:tab w:val="right" w:pos="7513"/>
      </w:tabs>
      <w:ind w:right="1531"/>
      <w:rPr>
        <w:rFonts w:ascii="Arial" w:hAnsi="Arial" w:cs="Arial"/>
        <w:spacing w:val="-4"/>
        <w:sz w:val="18"/>
        <w:lang w:val="en-US"/>
      </w:rPr>
    </w:pPr>
    <w:r w:rsidRPr="00CB4A77">
      <w:rPr>
        <w:rFonts w:ascii="Arial" w:hAnsi="Arial" w:cs="Arial"/>
        <w:spacing w:val="-4"/>
        <w:sz w:val="18"/>
        <w:lang w:val="en-US"/>
      </w:rPr>
      <w:t>E</w:t>
    </w:r>
    <w:r>
      <w:rPr>
        <w:rFonts w:ascii="Arial" w:hAnsi="Arial" w:cs="Arial"/>
        <w:spacing w:val="-4"/>
        <w:sz w:val="18"/>
        <w:lang w:val="en-US"/>
      </w:rPr>
      <w:t>arly-Bird Discounts U</w:t>
    </w:r>
    <w:r w:rsidRPr="00CB4A77">
      <w:rPr>
        <w:rFonts w:ascii="Arial" w:hAnsi="Arial" w:cs="Arial"/>
        <w:spacing w:val="-4"/>
        <w:sz w:val="18"/>
        <w:lang w:val="en-US"/>
      </w:rPr>
      <w:t>ntil 31 Oc</w:t>
    </w:r>
    <w:r w:rsidR="004E185F" w:rsidRPr="00CB4A77">
      <w:rPr>
        <w:rFonts w:ascii="Arial" w:hAnsi="Arial" w:cs="Arial"/>
        <w:spacing w:val="-4"/>
        <w:sz w:val="18"/>
        <w:lang w:val="en-US"/>
      </w:rPr>
      <w:t>tober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43C93"/>
    <w:rsid w:val="00085A9F"/>
    <w:rsid w:val="00160A5E"/>
    <w:rsid w:val="00173319"/>
    <w:rsid w:val="001A4297"/>
    <w:rsid w:val="001E2228"/>
    <w:rsid w:val="001F4493"/>
    <w:rsid w:val="001F4C07"/>
    <w:rsid w:val="0020714A"/>
    <w:rsid w:val="002142E1"/>
    <w:rsid w:val="00227C33"/>
    <w:rsid w:val="00240ED3"/>
    <w:rsid w:val="00270755"/>
    <w:rsid w:val="00286522"/>
    <w:rsid w:val="002D6E1F"/>
    <w:rsid w:val="002F6B6A"/>
    <w:rsid w:val="00307A82"/>
    <w:rsid w:val="00331090"/>
    <w:rsid w:val="00376D75"/>
    <w:rsid w:val="0039124E"/>
    <w:rsid w:val="003C46EE"/>
    <w:rsid w:val="003C693F"/>
    <w:rsid w:val="003E63CC"/>
    <w:rsid w:val="00402A34"/>
    <w:rsid w:val="00406CE7"/>
    <w:rsid w:val="00407669"/>
    <w:rsid w:val="0042610E"/>
    <w:rsid w:val="00434275"/>
    <w:rsid w:val="0045683C"/>
    <w:rsid w:val="00476794"/>
    <w:rsid w:val="0049484E"/>
    <w:rsid w:val="004D7316"/>
    <w:rsid w:val="004E185F"/>
    <w:rsid w:val="004F27E4"/>
    <w:rsid w:val="005064ED"/>
    <w:rsid w:val="005863EB"/>
    <w:rsid w:val="0058662E"/>
    <w:rsid w:val="006151F5"/>
    <w:rsid w:val="00650C42"/>
    <w:rsid w:val="0066672A"/>
    <w:rsid w:val="0073234F"/>
    <w:rsid w:val="00750AA9"/>
    <w:rsid w:val="00756EEC"/>
    <w:rsid w:val="007B544D"/>
    <w:rsid w:val="007F5EA8"/>
    <w:rsid w:val="0085232A"/>
    <w:rsid w:val="008A1E32"/>
    <w:rsid w:val="008C2ACE"/>
    <w:rsid w:val="008D3106"/>
    <w:rsid w:val="008D7934"/>
    <w:rsid w:val="008E5168"/>
    <w:rsid w:val="00910FC6"/>
    <w:rsid w:val="00914B8F"/>
    <w:rsid w:val="009455C0"/>
    <w:rsid w:val="00981D64"/>
    <w:rsid w:val="009B1A6B"/>
    <w:rsid w:val="009D3011"/>
    <w:rsid w:val="00A25C42"/>
    <w:rsid w:val="00A57140"/>
    <w:rsid w:val="00B03750"/>
    <w:rsid w:val="00B8404C"/>
    <w:rsid w:val="00B85F0F"/>
    <w:rsid w:val="00B93613"/>
    <w:rsid w:val="00BB572C"/>
    <w:rsid w:val="00BC08AD"/>
    <w:rsid w:val="00BD4AB7"/>
    <w:rsid w:val="00C041D9"/>
    <w:rsid w:val="00C7394C"/>
    <w:rsid w:val="00C755E6"/>
    <w:rsid w:val="00CB4A77"/>
    <w:rsid w:val="00CB610C"/>
    <w:rsid w:val="00D75991"/>
    <w:rsid w:val="00DA1C5E"/>
    <w:rsid w:val="00E02678"/>
    <w:rsid w:val="00E25012"/>
    <w:rsid w:val="00EE129B"/>
    <w:rsid w:val="00F07209"/>
    <w:rsid w:val="00FA6BB9"/>
    <w:rsid w:val="00FB43E4"/>
    <w:rsid w:val="00FF04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UnresolvedMention">
    <w:name w:val="Unresolved Mention"/>
    <w:basedOn w:val="Absatz-Standardschriftart"/>
    <w:uiPriority w:val="99"/>
    <w:semiHidden/>
    <w:unhideWhenUsed/>
    <w:rsid w:val="00C041D9"/>
    <w:rPr>
      <w:color w:val="605E5C"/>
      <w:shd w:val="clear" w:color="auto" w:fill="E1DFDD"/>
    </w:rPr>
  </w:style>
  <w:style w:type="character" w:customStyle="1" w:styleId="readonly">
    <w:name w:val="readonly"/>
    <w:basedOn w:val="Absatz-Standardschriftart"/>
    <w:rsid w:val="00B85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UnresolvedMention">
    <w:name w:val="Unresolved Mention"/>
    <w:basedOn w:val="Absatz-Standardschriftart"/>
    <w:uiPriority w:val="99"/>
    <w:semiHidden/>
    <w:unhideWhenUsed/>
    <w:rsid w:val="00C041D9"/>
    <w:rPr>
      <w:color w:val="605E5C"/>
      <w:shd w:val="clear" w:color="auto" w:fill="E1DFDD"/>
    </w:rPr>
  </w:style>
  <w:style w:type="character" w:customStyle="1" w:styleId="readonly">
    <w:name w:val="readonly"/>
    <w:basedOn w:val="Absatz-Standardschriftart"/>
    <w:rsid w:val="00B8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nsor-test.de/assets/de/Presse/Presse-Center/Bildergalerien/Fotos-2019/Messegeschehen/SENS+Test-2019-0360.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sensor-test.com/presse" TargetMode="Externa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ensor-te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2456</CharactersWithSpaces>
  <SharedDoc>false</SharedDoc>
  <HLinks>
    <vt:vector size="6" baseType="variant">
      <vt:variant>
        <vt:i4>3014776</vt:i4>
      </vt:variant>
      <vt:variant>
        <vt:i4>0</vt:i4>
      </vt:variant>
      <vt:variant>
        <vt:i4>0</vt:i4>
      </vt:variant>
      <vt:variant>
        <vt:i4>5</vt:i4>
      </vt:variant>
      <vt:variant>
        <vt:lpwstr>http://www.sensor-test.de/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Ehrhardt</cp:lastModifiedBy>
  <cp:revision>5</cp:revision>
  <cp:lastPrinted>2019-09-19T10:32:00Z</cp:lastPrinted>
  <dcterms:created xsi:type="dcterms:W3CDTF">2019-09-23T09:26:00Z</dcterms:created>
  <dcterms:modified xsi:type="dcterms:W3CDTF">2019-09-24T12:57:00Z</dcterms:modified>
</cp:coreProperties>
</file>